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附件1:</w:t>
      </w:r>
    </w:p>
    <w:p>
      <w:pPr>
        <w:spacing w:line="360" w:lineRule="exact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</w:t>
      </w:r>
      <w:r>
        <w:rPr>
          <w:rFonts w:hint="eastAsia" w:ascii="仿宋_GB2312" w:hAnsi="华文中宋" w:eastAsia="仿宋_GB2312"/>
          <w:sz w:val="36"/>
          <w:szCs w:val="36"/>
        </w:rPr>
        <w:t>项目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支出</w:t>
      </w:r>
      <w:r>
        <w:rPr>
          <w:rFonts w:hint="eastAsia" w:ascii="仿宋_GB2312" w:hAnsi="华文中宋" w:eastAsia="仿宋_GB2312"/>
          <w:sz w:val="36"/>
          <w:szCs w:val="36"/>
        </w:rPr>
        <w:t>绩效</w:t>
      </w:r>
      <w:r>
        <w:rPr>
          <w:rFonts w:hint="eastAsia" w:ascii="仿宋_GB2312" w:hAnsi="华文中宋" w:eastAsia="仿宋_GB2312"/>
          <w:sz w:val="36"/>
          <w:szCs w:val="36"/>
          <w:lang w:eastAsia="zh-CN"/>
        </w:rPr>
        <w:t>申报</w:t>
      </w:r>
      <w:r>
        <w:rPr>
          <w:rFonts w:hint="eastAsia" w:ascii="仿宋_GB2312" w:hAnsi="华文中宋" w:eastAsia="仿宋_GB2312"/>
          <w:sz w:val="36"/>
          <w:szCs w:val="36"/>
        </w:rPr>
        <w:t>表</w:t>
      </w:r>
    </w:p>
    <w:p>
      <w:pPr>
        <w:spacing w:line="360" w:lineRule="exact"/>
        <w:ind w:left="-359" w:leftChars="-171" w:right="-525" w:rightChars="-250" w:firstLine="360" w:firstLineChars="150"/>
        <w:jc w:val="left"/>
        <w:rPr>
          <w:rFonts w:ascii="仿宋_GB2312" w:hAnsi="仿宋_GB2312" w:eastAsia="仿宋_GB2312"/>
          <w:sz w:val="24"/>
          <w:szCs w:val="21"/>
        </w:rPr>
      </w:pPr>
      <w:r>
        <w:rPr>
          <w:rFonts w:hint="eastAsia" w:ascii="仿宋_GB2312" w:hAnsi="仿宋_GB2312" w:eastAsia="仿宋_GB2312"/>
          <w:sz w:val="24"/>
          <w:szCs w:val="21"/>
        </w:rPr>
        <w:t>填报单位：（盖章）                              金额单位：</w:t>
      </w:r>
      <w:r>
        <w:rPr>
          <w:rFonts w:hint="eastAsia" w:ascii="仿宋_GB2312" w:hAnsi="仿宋_GB2312" w:eastAsia="仿宋_GB2312"/>
          <w:sz w:val="24"/>
          <w:szCs w:val="21"/>
          <w:lang w:eastAsia="zh-CN"/>
        </w:rPr>
        <w:t>万</w:t>
      </w:r>
      <w:r>
        <w:rPr>
          <w:rFonts w:hint="eastAsia" w:ascii="仿宋_GB2312" w:hAnsi="仿宋_GB2312" w:eastAsia="仿宋_GB2312"/>
          <w:sz w:val="24"/>
          <w:szCs w:val="21"/>
        </w:rPr>
        <w:t xml:space="preserve">元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395"/>
        <w:gridCol w:w="1333"/>
        <w:gridCol w:w="634"/>
        <w:gridCol w:w="634"/>
        <w:gridCol w:w="208"/>
        <w:gridCol w:w="208"/>
        <w:gridCol w:w="237"/>
        <w:gridCol w:w="712"/>
        <w:gridCol w:w="237"/>
        <w:gridCol w:w="237"/>
        <w:gridCol w:w="207"/>
        <w:gridCol w:w="95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渡普镇人民政府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陈明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项目名称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专职消防队运行经费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项目负责人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李娜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15872007100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项目资金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总投资额</w:t>
            </w:r>
          </w:p>
        </w:tc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财政资金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自有资金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小计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中央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省级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市级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县级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主管部门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安排资金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到位资金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项目计划期限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2023年1-12月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项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目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管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理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况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4"/>
              </w:rPr>
              <w:t>是否制定了项目实施管理办法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是否采用招投标制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否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是否执行政府采购制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是否采取了信息公示制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是否签订了项目责任书或合同书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是否制定项目资金管理办法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是否专账管理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 xml:space="preserve">是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否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□</w:t>
            </w: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有无竣工验收制度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有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☑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有无竣工结算制度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有无资产管理办法</w:t>
            </w:r>
          </w:p>
        </w:tc>
        <w:tc>
          <w:tcPr>
            <w:tcW w:w="0" w:type="auto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有  □</w:t>
            </w:r>
          </w:p>
        </w:tc>
        <w:tc>
          <w:tcPr>
            <w:tcW w:w="0" w:type="auto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绩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</w:t>
            </w:r>
          </w:p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宋体"/>
                <w:sz w:val="24"/>
                <w:szCs w:val="24"/>
              </w:rPr>
              <w:t>二级指标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指标名称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产出目标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数量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消费站人数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质量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消费工作提高率 </w:t>
            </w: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18"/>
                <w:szCs w:val="18"/>
                <w:lang w:val="en-US" w:eastAsia="zh-CN"/>
              </w:rPr>
              <w:t xml:space="preserve">98%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时效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</w:rPr>
              <w:t>成本</w:t>
            </w:r>
          </w:p>
        </w:tc>
        <w:tc>
          <w:tcPr>
            <w:tcW w:w="0" w:type="auto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效益目标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经济效益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 提高经济发展水平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18"/>
                <w:szCs w:val="18"/>
                <w:lang w:val="en-US" w:eastAsia="zh-CN"/>
              </w:rPr>
              <w:t xml:space="preserve">提高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社会效益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  <w:r>
              <w:rPr>
                <w:rFonts w:hint="eastAsia" w:eastAsia="仿宋_GB2312"/>
                <w:sz w:val="24"/>
              </w:rPr>
              <w:t>生态效益</w:t>
            </w:r>
          </w:p>
        </w:tc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资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金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使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情</w:t>
            </w:r>
          </w:p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支出明细项目</w:t>
            </w:r>
          </w:p>
        </w:tc>
        <w:tc>
          <w:tcPr>
            <w:tcW w:w="0" w:type="auto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支出数额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项目关联性支出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非关联性支出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支出小计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消防站运行经费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eastAsia="zh-CN"/>
              </w:rPr>
              <w:t>运行支出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exact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  <w:r>
              <w:rPr>
                <w:rFonts w:hint="eastAsia" w:ascii="仿宋_GB2312" w:hAnsi="仿宋_GB2312" w:eastAsia="仿宋_GB2312"/>
                <w:sz w:val="24"/>
                <w:szCs w:val="21"/>
              </w:rPr>
              <w:t>合　计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ascii="仿宋_GB2312" w:hAnsi="仿宋_GB2312" w:eastAsia="仿宋_GB2312"/>
                <w:kern w:val="2"/>
                <w:sz w:val="24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napToGrid w:val="0"/>
              <w:spacing w:line="396" w:lineRule="auto"/>
              <w:jc w:val="center"/>
              <w:rPr>
                <w:rFonts w:hint="default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kern w:val="2"/>
                <w:sz w:val="24"/>
                <w:szCs w:val="21"/>
                <w:lang w:val="en-US" w:eastAsia="zh-CN"/>
              </w:rPr>
              <w:t xml:space="preserve">5 </w:t>
            </w:r>
          </w:p>
        </w:tc>
      </w:tr>
    </w:tbl>
    <w:p>
      <w:pPr>
        <w:spacing w:line="360" w:lineRule="auto"/>
        <w:ind w:left="-359" w:leftChars="-171" w:right="-1052" w:rightChars="-501"/>
        <w:rPr>
          <w:rFonts w:hint="default" w:ascii="仿宋_GB2312" w:hAnsi="仿宋_GB2312" w:eastAsia="仿宋_GB2312"/>
          <w:sz w:val="24"/>
          <w:lang w:val="en-US" w:eastAsia="zh-CN"/>
        </w:rPr>
      </w:pPr>
      <w:r>
        <w:rPr>
          <w:rFonts w:hint="eastAsia" w:ascii="仿宋_GB2312" w:hAnsi="仿宋_GB2312" w:eastAsia="仿宋_GB2312"/>
          <w:bCs/>
          <w:sz w:val="24"/>
        </w:rPr>
        <w:t xml:space="preserve">   填报人：                                           填报日期：</w:t>
      </w:r>
      <w:r>
        <w:rPr>
          <w:rFonts w:hint="eastAsia" w:ascii="仿宋_GB2312" w:hAnsi="仿宋_GB2312" w:eastAsia="仿宋_GB2312"/>
          <w:bCs/>
          <w:sz w:val="24"/>
          <w:lang w:val="en-US" w:eastAsia="zh-CN"/>
        </w:rPr>
        <w:t>2023.2.20</w:t>
      </w:r>
      <w:bookmarkStart w:id="0" w:name="_GoBack"/>
      <w:bookmarkEnd w:id="0"/>
    </w:p>
    <w:sectPr>
      <w:footerReference r:id="rId3" w:type="even"/>
      <w:pgSz w:w="11907" w:h="16840"/>
      <w:pgMar w:top="1134" w:right="1247" w:bottom="1134" w:left="1247" w:header="851" w:footer="567" w:gutter="0"/>
      <w:cols w:space="720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yOWNjOTlkOWI3YWZiMzk5M2ViMWVjZDI0Y2E3OGIifQ=="/>
  </w:docVars>
  <w:rsids>
    <w:rsidRoot w:val="00F56715"/>
    <w:rsid w:val="000B54D5"/>
    <w:rsid w:val="000D0D43"/>
    <w:rsid w:val="001C0178"/>
    <w:rsid w:val="00272DF3"/>
    <w:rsid w:val="002A53C3"/>
    <w:rsid w:val="002E6959"/>
    <w:rsid w:val="003B45FC"/>
    <w:rsid w:val="00426B07"/>
    <w:rsid w:val="007A03ED"/>
    <w:rsid w:val="008A3C8E"/>
    <w:rsid w:val="008B4B0F"/>
    <w:rsid w:val="00B24313"/>
    <w:rsid w:val="00C552B3"/>
    <w:rsid w:val="00C674D7"/>
    <w:rsid w:val="00CD7BA3"/>
    <w:rsid w:val="00D074F4"/>
    <w:rsid w:val="00D25F51"/>
    <w:rsid w:val="00E3490B"/>
    <w:rsid w:val="00E65123"/>
    <w:rsid w:val="00E948CB"/>
    <w:rsid w:val="00E96E28"/>
    <w:rsid w:val="00EC1B18"/>
    <w:rsid w:val="00F56715"/>
    <w:rsid w:val="00F60CEB"/>
    <w:rsid w:val="00F77650"/>
    <w:rsid w:val="0B516B7F"/>
    <w:rsid w:val="16311E0E"/>
    <w:rsid w:val="1C051711"/>
    <w:rsid w:val="31405077"/>
    <w:rsid w:val="34056D28"/>
    <w:rsid w:val="36BA4088"/>
    <w:rsid w:val="559B3500"/>
    <w:rsid w:val="670C54F7"/>
    <w:rsid w:val="7701335A"/>
    <w:rsid w:val="7E656734"/>
    <w:rsid w:val="7EE2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2</Pages>
  <Words>400</Words>
  <Characters>435</Characters>
  <Lines>3</Lines>
  <Paragraphs>1</Paragraphs>
  <TotalTime>34</TotalTime>
  <ScaleCrop>false</ScaleCrop>
  <LinksUpToDate>false</LinksUpToDate>
  <CharactersWithSpaces>569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2017-04-10T08:16:00Z</dcterms:created>
  <dc:creator>SkyUN.Org</dc:creator>
  <cp:lastModifiedBy>Administrator</cp:lastModifiedBy>
  <dcterms:modified xsi:type="dcterms:W3CDTF">2023-02-21T02:47:56Z</dcterms:modified>
  <dc:title>附件: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ACD21522E70A4CA7A789E48A8F37B539</vt:lpwstr>
  </property>
</Properties>
</file>